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7ABC" w14:textId="77777777" w:rsidR="00D7464F" w:rsidRDefault="00D7464F"/>
    <w:p w14:paraId="4BD64D48" w14:textId="77777777" w:rsidR="00D17A44" w:rsidRPr="005814DC" w:rsidRDefault="00D17A44" w:rsidP="005814DC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5814DC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Poor Communication with Airlines</w:t>
      </w:r>
      <w:r w:rsidRPr="005814DC">
        <w:rPr>
          <w:rFonts w:eastAsia="Times New Roman" w:cs="Times New Roman"/>
          <w:kern w:val="0"/>
          <w14:ligatures w14:val="none"/>
        </w:rPr>
        <w:t xml:space="preserve">, using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5814DC">
        <w:rPr>
          <w:rFonts w:eastAsia="Times New Roman" w:cs="Times New Roman"/>
          <w:kern w:val="0"/>
          <w14:ligatures w14:val="none"/>
        </w:rPr>
        <w:t xml:space="preserve"> and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5814DC">
        <w:rPr>
          <w:rFonts w:eastAsia="Times New Roman" w:cs="Times New Roman"/>
          <w:kern w:val="0"/>
          <w14:ligatures w14:val="none"/>
        </w:rPr>
        <w:t>:</w:t>
      </w:r>
    </w:p>
    <w:p w14:paraId="79D0977B" w14:textId="77777777" w:rsidR="005814DC" w:rsidRDefault="005814DC" w:rsidP="005814DC">
      <w:pPr>
        <w:rPr>
          <w:b/>
          <w:bCs/>
          <w:u w:val="single"/>
        </w:rPr>
      </w:pPr>
    </w:p>
    <w:p w14:paraId="775F9307" w14:textId="54B9DFEE" w:rsidR="00D17A44" w:rsidRPr="005814DC" w:rsidRDefault="00D17A44" w:rsidP="005814DC">
      <w:pPr>
        <w:rPr>
          <w:b/>
          <w:bCs/>
          <w:u w:val="single"/>
        </w:rPr>
      </w:pPr>
      <w:r w:rsidRPr="005814DC">
        <w:rPr>
          <w:b/>
          <w:bCs/>
          <w:u w:val="single"/>
        </w:rPr>
        <w:t>Alignment of Exhibits with "Poor Communication with Airlines"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759"/>
        <w:gridCol w:w="5187"/>
      </w:tblGrid>
      <w:tr w:rsidR="00D17A44" w:rsidRPr="005814DC" w14:paraId="11A499B3" w14:textId="77777777" w:rsidTr="00D17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986583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797B10B4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13CB97D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17A44" w:rsidRPr="005814DC" w14:paraId="1558D3DD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91EB9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5D0C9B79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47B567B8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Highlights discrepancies between </w:t>
            </w: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 booking details and EasyJet’s system, requiring manual intervention by a supervisor to address the issues.</w:t>
            </w:r>
          </w:p>
        </w:tc>
      </w:tr>
      <w:tr w:rsidR="00D17A44" w:rsidRPr="005814DC" w14:paraId="2FF8E5C0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48CD8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0E5BFFDB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Passenger Testimonies Highlighting Airline Communication Issues</w:t>
            </w:r>
          </w:p>
        </w:tc>
        <w:tc>
          <w:tcPr>
            <w:tcW w:w="0" w:type="auto"/>
            <w:vAlign w:val="center"/>
            <w:hideMark/>
          </w:tcPr>
          <w:p w14:paraId="7A732FAC" w14:textId="7807C98A" w:rsidR="00D17A44" w:rsidRPr="005814DC" w:rsidRDefault="005814DC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Documents on</w:t>
            </w:r>
            <w:r w:rsidR="00D17A44" w:rsidRPr="005814DC">
              <w:rPr>
                <w:rFonts w:eastAsia="Times New Roman" w:cs="Times New Roman"/>
                <w:kern w:val="0"/>
                <w14:ligatures w14:val="none"/>
              </w:rPr>
              <w:t xml:space="preserve"> the challenges faced by passengers in obtaining accurate information and resolution due to poor coordination between </w:t>
            </w:r>
            <w:r w:rsidR="00D17A44"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="00D17A44" w:rsidRPr="005814DC">
              <w:rPr>
                <w:rFonts w:eastAsia="Times New Roman" w:cs="Times New Roman"/>
                <w:kern w:val="0"/>
                <w14:ligatures w14:val="none"/>
              </w:rPr>
              <w:t xml:space="preserve"> and the airlines.</w:t>
            </w:r>
          </w:p>
        </w:tc>
      </w:tr>
      <w:tr w:rsidR="00D17A44" w:rsidRPr="005814DC" w14:paraId="2341099D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2D1C9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J</w:t>
            </w:r>
          </w:p>
        </w:tc>
        <w:tc>
          <w:tcPr>
            <w:tcW w:w="0" w:type="auto"/>
            <w:vAlign w:val="center"/>
            <w:hideMark/>
          </w:tcPr>
          <w:p w14:paraId="6D870075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Antalya Airport Baggage Fee Receipt</w:t>
            </w:r>
          </w:p>
        </w:tc>
        <w:tc>
          <w:tcPr>
            <w:tcW w:w="0" w:type="auto"/>
            <w:vAlign w:val="center"/>
            <w:hideMark/>
          </w:tcPr>
          <w:p w14:paraId="6F296CD5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Demonstrates additional costs incurred as a result of insufficient coordination between </w:t>
            </w: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 and SunExpress regarding prepaid baggage allowances.</w:t>
            </w:r>
          </w:p>
        </w:tc>
      </w:tr>
      <w:tr w:rsidR="00D17A44" w:rsidRPr="005814DC" w14:paraId="7C8E5EF2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A849C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415E0D78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Communication Logs with EasyJet Staff</w:t>
            </w:r>
          </w:p>
        </w:tc>
        <w:tc>
          <w:tcPr>
            <w:tcW w:w="0" w:type="auto"/>
            <w:vAlign w:val="center"/>
            <w:hideMark/>
          </w:tcPr>
          <w:p w14:paraId="5037824B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Provides evidence of prolonged discussions and the need for escalation to resolve booking errors, showcasing inefficiencies in communication between the booking platform and airlines.</w:t>
            </w:r>
          </w:p>
        </w:tc>
      </w:tr>
    </w:tbl>
    <w:p w14:paraId="6D4EF9DD" w14:textId="77777777" w:rsidR="005814DC" w:rsidRDefault="005814DC" w:rsidP="005814DC">
      <w:pPr>
        <w:rPr>
          <w:b/>
          <w:bCs/>
          <w:u w:val="single"/>
        </w:rPr>
      </w:pPr>
    </w:p>
    <w:p w14:paraId="7CDD52BC" w14:textId="52504AB6" w:rsidR="00D17A44" w:rsidRPr="005814DC" w:rsidRDefault="00D17A44" w:rsidP="005814DC">
      <w:pPr>
        <w:rPr>
          <w:b/>
          <w:bCs/>
          <w:u w:val="single"/>
        </w:rPr>
      </w:pPr>
      <w:r w:rsidRPr="005814DC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172"/>
      </w:tblGrid>
      <w:tr w:rsidR="00D17A44" w:rsidRPr="005814DC" w14:paraId="096948B0" w14:textId="77777777" w:rsidTr="00D17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BFAFE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3398D67D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"Poor Communication with Airlines"</w:t>
            </w:r>
          </w:p>
        </w:tc>
      </w:tr>
      <w:tr w:rsidR="00D17A44" w:rsidRPr="005814DC" w14:paraId="1AFDAF43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64229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BF4D78B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Chronicles the inefficiencies in communication between </w:t>
            </w: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 and the airlines, leading to delays, additional charges, and logistical challenges.</w:t>
            </w:r>
          </w:p>
        </w:tc>
      </w:tr>
      <w:tr w:rsidR="00D17A44" w:rsidRPr="005814DC" w14:paraId="209253B8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966EC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622E2D72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Identifies the systematic lack of coordination between </w:t>
            </w: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 and partner airlines, resulting in unresolved discrepancies that affected the claimant’s journey.</w:t>
            </w:r>
          </w:p>
        </w:tc>
      </w:tr>
    </w:tbl>
    <w:p w14:paraId="36654B32" w14:textId="77777777" w:rsidR="005814DC" w:rsidRDefault="005814DC" w:rsidP="005814DC">
      <w:pPr>
        <w:rPr>
          <w:b/>
          <w:bCs/>
          <w:u w:val="single"/>
        </w:rPr>
      </w:pPr>
    </w:p>
    <w:p w14:paraId="28A28380" w14:textId="09D473A6" w:rsidR="00D17A44" w:rsidRPr="005814DC" w:rsidRDefault="00D17A44" w:rsidP="005814DC">
      <w:pPr>
        <w:rPr>
          <w:b/>
          <w:bCs/>
          <w:u w:val="single"/>
        </w:rPr>
      </w:pPr>
      <w:r w:rsidRPr="005814DC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8223"/>
      </w:tblGrid>
      <w:tr w:rsidR="00D17A44" w:rsidRPr="005814DC" w14:paraId="49942A4C" w14:textId="77777777" w:rsidTr="00D17A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9B8E2D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53AA5BE4" w14:textId="77777777" w:rsidR="00D17A44" w:rsidRPr="005814DC" w:rsidRDefault="00D17A44" w:rsidP="005814D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D17A44" w:rsidRPr="005814DC" w14:paraId="1366D32E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771BC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9</w:t>
            </w:r>
          </w:p>
        </w:tc>
        <w:tc>
          <w:tcPr>
            <w:tcW w:w="0" w:type="auto"/>
            <w:vAlign w:val="center"/>
            <w:hideMark/>
          </w:tcPr>
          <w:p w14:paraId="0843281F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Communication logs illustrating repeated attempts to clarify discrepancies caused by poor coordination between </w:t>
            </w: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5814DC">
              <w:rPr>
                <w:rFonts w:eastAsia="Times New Roman" w:cs="Times New Roman"/>
                <w:kern w:val="0"/>
                <w14:ligatures w14:val="none"/>
              </w:rPr>
              <w:t xml:space="preserve"> and the airlines.</w:t>
            </w:r>
          </w:p>
        </w:tc>
      </w:tr>
      <w:tr w:rsidR="00D17A44" w:rsidRPr="005814DC" w14:paraId="59959297" w14:textId="77777777" w:rsidTr="00D17A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03BBD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6BC0AC0E" w14:textId="77777777" w:rsidR="00D17A44" w:rsidRPr="005814DC" w:rsidRDefault="00D17A44" w:rsidP="005814DC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5814DC">
              <w:rPr>
                <w:rFonts w:eastAsia="Times New Roman" w:cs="Times New Roman"/>
                <w:kern w:val="0"/>
                <w14:ligatures w14:val="none"/>
              </w:rPr>
              <w:t>Passenger testimonies further emphasizing the negative impact of inconsistent communication practices on their travel experience.</w:t>
            </w:r>
          </w:p>
        </w:tc>
      </w:tr>
    </w:tbl>
    <w:p w14:paraId="697072A5" w14:textId="77777777" w:rsidR="005814DC" w:rsidRDefault="005814DC" w:rsidP="005814DC">
      <w:pPr>
        <w:rPr>
          <w:b/>
          <w:bCs/>
          <w:u w:val="single"/>
        </w:rPr>
      </w:pPr>
    </w:p>
    <w:p w14:paraId="5A258E49" w14:textId="6702973A" w:rsidR="00D17A44" w:rsidRPr="005814DC" w:rsidRDefault="00D17A44" w:rsidP="005814DC">
      <w:pPr>
        <w:rPr>
          <w:b/>
          <w:bCs/>
          <w:u w:val="single"/>
        </w:rPr>
      </w:pPr>
      <w:r w:rsidRPr="005814DC">
        <w:rPr>
          <w:b/>
          <w:bCs/>
          <w:u w:val="single"/>
        </w:rPr>
        <w:t>Key Points of the Claim</w:t>
      </w:r>
    </w:p>
    <w:p w14:paraId="6DD061C8" w14:textId="77777777" w:rsidR="00D17A44" w:rsidRPr="005814DC" w:rsidRDefault="00D17A44" w:rsidP="005814D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Booking Discrepancies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:</w:t>
      </w:r>
      <w:r w:rsidRPr="005814DC">
        <w:rPr>
          <w:rFonts w:eastAsia="Times New Roman" w:cs="Times New Roman"/>
          <w:kern w:val="0"/>
          <w14:ligatures w14:val="none"/>
        </w:rPr>
        <w:t xml:space="preserve"> Inaccurate and incomplete information transmitted from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5814DC">
        <w:rPr>
          <w:rFonts w:eastAsia="Times New Roman" w:cs="Times New Roman"/>
          <w:kern w:val="0"/>
          <w14:ligatures w14:val="none"/>
        </w:rPr>
        <w:t xml:space="preserve"> to airlines resulted in complications such as unregistered baggage and seat mismatches.</w:t>
      </w:r>
    </w:p>
    <w:p w14:paraId="6E4418A2" w14:textId="77777777" w:rsidR="00D17A44" w:rsidRPr="005814DC" w:rsidRDefault="00D17A44" w:rsidP="005814D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Ineffective Resolution Processes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:</w:t>
      </w:r>
      <w:r w:rsidRPr="005814DC">
        <w:rPr>
          <w:rFonts w:eastAsia="Times New Roman" w:cs="Times New Roman"/>
          <w:kern w:val="0"/>
          <w14:ligatures w14:val="none"/>
        </w:rPr>
        <w:t xml:space="preserve"> Poor communication necessitated extensive back-and-forth with airline staff, requiring escalations to supervisors to address even basic issues.</w:t>
      </w:r>
    </w:p>
    <w:p w14:paraId="4571FD1B" w14:textId="69474C06" w:rsidR="00D17A44" w:rsidRPr="005814DC" w:rsidRDefault="00D17A44" w:rsidP="005814D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Financial and Logistical Burden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:</w:t>
      </w:r>
      <w:r w:rsidRPr="005814DC">
        <w:rPr>
          <w:rFonts w:eastAsia="Times New Roman" w:cs="Times New Roman"/>
          <w:kern w:val="0"/>
          <w14:ligatures w14:val="none"/>
        </w:rPr>
        <w:t xml:space="preserve"> The claimant was forced to pay additional fees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(£40 at Gatwick and £69.63 at Antalya)</w:t>
      </w:r>
      <w:r w:rsidRPr="005814DC">
        <w:rPr>
          <w:rFonts w:eastAsia="Times New Roman" w:cs="Times New Roman"/>
          <w:kern w:val="0"/>
          <w14:ligatures w14:val="none"/>
        </w:rPr>
        <w:t xml:space="preserve"> due to the </w:t>
      </w:r>
      <w:r w:rsidR="005814DC" w:rsidRPr="005814DC">
        <w:rPr>
          <w:rFonts w:eastAsia="Times New Roman" w:cs="Times New Roman"/>
          <w:kern w:val="0"/>
          <w14:ligatures w14:val="none"/>
        </w:rPr>
        <w:t>airline’s</w:t>
      </w:r>
      <w:r w:rsidRPr="005814DC">
        <w:rPr>
          <w:rFonts w:eastAsia="Times New Roman" w:cs="Times New Roman"/>
          <w:kern w:val="0"/>
          <w14:ligatures w14:val="none"/>
        </w:rPr>
        <w:t xml:space="preserve"> inability to validate prepaid services, caused by 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Trip.com's</w:t>
      </w:r>
      <w:r w:rsidRPr="005814DC">
        <w:rPr>
          <w:rFonts w:eastAsia="Times New Roman" w:cs="Times New Roman"/>
          <w:kern w:val="0"/>
          <w14:ligatures w14:val="none"/>
        </w:rPr>
        <w:t xml:space="preserve"> errors.</w:t>
      </w:r>
    </w:p>
    <w:p w14:paraId="4107D132" w14:textId="77777777" w:rsidR="00D17A44" w:rsidRPr="005814DC" w:rsidRDefault="00D17A44" w:rsidP="005814D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Shared Passenger Frustration</w:t>
      </w:r>
      <w:r w:rsidRPr="005814DC">
        <w:rPr>
          <w:rFonts w:eastAsia="Times New Roman" w:cs="Times New Roman"/>
          <w:b/>
          <w:bCs/>
          <w:kern w:val="0"/>
          <w14:ligatures w14:val="none"/>
        </w:rPr>
        <w:t>:</w:t>
      </w:r>
      <w:r w:rsidRPr="005814DC">
        <w:rPr>
          <w:rFonts w:eastAsia="Times New Roman" w:cs="Times New Roman"/>
          <w:kern w:val="0"/>
          <w14:ligatures w14:val="none"/>
        </w:rPr>
        <w:t xml:space="preserve"> Testimonies from other travelers corroborate systemic issues, highlighting the widespread impact of poor communication practices across multiple cases.</w:t>
      </w:r>
    </w:p>
    <w:p w14:paraId="63F14394" w14:textId="00FBBA0B" w:rsidR="00D17A44" w:rsidRPr="005814DC" w:rsidRDefault="00D17A44" w:rsidP="005814DC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5814DC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5814DC"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Poor Communication with Airlines</w:t>
      </w:r>
      <w:r w:rsidR="005814DC"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5814DC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5814DC">
        <w:rPr>
          <w:rFonts w:eastAsia="Times New Roman" w:cs="Times New Roman"/>
          <w:kern w:val="0"/>
          <w14:ligatures w14:val="none"/>
        </w:rPr>
        <w:t>claim to specific exhibits and document sections, offering compelling evidence to support your position.</w:t>
      </w:r>
    </w:p>
    <w:p w14:paraId="483513E2" w14:textId="77777777" w:rsidR="00D17A44" w:rsidRPr="005814DC" w:rsidRDefault="00D17A44" w:rsidP="005814DC">
      <w:pPr>
        <w:spacing w:after="0" w:line="360" w:lineRule="auto"/>
      </w:pPr>
    </w:p>
    <w:sectPr w:rsidR="00D17A44" w:rsidRPr="005814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7E93"/>
    <w:multiLevelType w:val="multilevel"/>
    <w:tmpl w:val="36E4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4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4F"/>
    <w:rsid w:val="005814DC"/>
    <w:rsid w:val="00AD5231"/>
    <w:rsid w:val="00D17A44"/>
    <w:rsid w:val="00D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6808"/>
  <w15:chartTrackingRefBased/>
  <w15:docId w15:val="{F9809982-6B90-4889-9AAA-8F38FA5D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D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2025-03-18T16:33:00Z</dcterms:created>
  <dcterms:modified xsi:type="dcterms:W3CDTF">2025-03-18T19:55:00Z</dcterms:modified>
</cp:coreProperties>
</file>